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5F2B77" w14:textId="77777777" w:rsidR="00453D1C" w:rsidRPr="00762CBA" w:rsidRDefault="00453D1C" w:rsidP="00453D1C">
      <w:pPr>
        <w:keepNext/>
        <w:spacing w:after="0" w:line="240" w:lineRule="auto"/>
        <w:ind w:right="3"/>
        <w:jc w:val="right"/>
        <w:outlineLvl w:val="1"/>
        <w:rPr>
          <w:rFonts w:ascii="Times New Roman" w:eastAsia="Times New Roman" w:hAnsi="Times New Roman" w:cs="Times New Roman"/>
          <w:b/>
          <w:iCs/>
          <w:sz w:val="24"/>
          <w:szCs w:val="24"/>
          <w:lang w:eastAsia="lv-LV"/>
        </w:rPr>
      </w:pPr>
      <w:r w:rsidRPr="00762CBA">
        <w:rPr>
          <w:rFonts w:ascii="Times New Roman" w:eastAsia="Times New Roman" w:hAnsi="Times New Roman" w:cs="Times New Roman"/>
          <w:b/>
          <w:iCs/>
          <w:sz w:val="24"/>
          <w:szCs w:val="24"/>
          <w:lang w:eastAsia="lv-LV"/>
        </w:rPr>
        <w:t>PIELIKUMS</w:t>
      </w:r>
    </w:p>
    <w:p w14:paraId="315F2B78" w14:textId="77777777" w:rsidR="00453D1C" w:rsidRPr="00762CBA" w:rsidRDefault="00453D1C" w:rsidP="00453D1C">
      <w:pPr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F53394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novada domes </w:t>
      </w:r>
    </w:p>
    <w:p w14:paraId="315F2B79" w14:textId="6AB40DB6" w:rsidR="00453D1C" w:rsidRPr="00762CBA" w:rsidRDefault="00453D1C" w:rsidP="00453D1C">
      <w:pPr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25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09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sēdes 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lēmumam Nr.</w:t>
      </w:r>
      <w:r w:rsidR="00C90857">
        <w:rPr>
          <w:rFonts w:ascii="Times New Roman" w:eastAsia="Times New Roman" w:hAnsi="Times New Roman" w:cs="Times New Roman"/>
          <w:sz w:val="24"/>
          <w:szCs w:val="24"/>
          <w:lang w:eastAsia="lv-LV"/>
        </w:rPr>
        <w:t>709</w:t>
      </w:r>
    </w:p>
    <w:p w14:paraId="315F2B7A" w14:textId="187EDDC1" w:rsidR="00453D1C" w:rsidRPr="00762CBA" w:rsidRDefault="00453D1C" w:rsidP="00453D1C">
      <w:pPr>
        <w:spacing w:after="0" w:line="240" w:lineRule="auto"/>
        <w:ind w:right="3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</w:t>
      </w:r>
      <w:r w:rsidR="00C90857">
        <w:rPr>
          <w:rFonts w:ascii="Times New Roman" w:eastAsia="Times New Roman" w:hAnsi="Times New Roman" w:cs="Times New Roman"/>
          <w:sz w:val="24"/>
          <w:szCs w:val="24"/>
          <w:lang w:eastAsia="lv-LV"/>
        </w:rPr>
        <w:t>15, 64.</w:t>
      </w:r>
      <w:r w:rsidRPr="00762CBA">
        <w:rPr>
          <w:rFonts w:ascii="Times New Roman" w:eastAsia="Times New Roman" w:hAnsi="Times New Roman" w:cs="Times New Roman"/>
          <w:sz w:val="24"/>
          <w:szCs w:val="24"/>
          <w:lang w:eastAsia="lv-LV"/>
        </w:rPr>
        <w:t>)</w:t>
      </w:r>
    </w:p>
    <w:p w14:paraId="315F2B7B" w14:textId="77777777" w:rsidR="00453D1C" w:rsidRDefault="00453D1C" w:rsidP="00453D1C"/>
    <w:p w14:paraId="315F2B7C" w14:textId="77777777" w:rsidR="00453D1C" w:rsidRPr="00AF735B" w:rsidRDefault="00453D1C" w:rsidP="00C9085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Zemes vienības </w:t>
      </w:r>
      <w:r w:rsidRPr="00AF735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Plikši</w:t>
      </w:r>
      <w:r w:rsidRPr="00AF735B">
        <w:rPr>
          <w:rFonts w:ascii="Times New Roman" w:hAnsi="Times New Roman" w:cs="Times New Roman"/>
          <w:sz w:val="24"/>
          <w:szCs w:val="24"/>
        </w:rPr>
        <w:t xml:space="preserve">”, </w:t>
      </w:r>
      <w:r>
        <w:rPr>
          <w:rFonts w:ascii="Times New Roman" w:hAnsi="Times New Roman" w:cs="Times New Roman"/>
          <w:sz w:val="24"/>
          <w:szCs w:val="24"/>
        </w:rPr>
        <w:t>Braslavas</w:t>
      </w:r>
      <w:r w:rsidRPr="00AF735B">
        <w:rPr>
          <w:rFonts w:ascii="Times New Roman" w:hAnsi="Times New Roman" w:cs="Times New Roman"/>
          <w:sz w:val="24"/>
          <w:szCs w:val="24"/>
        </w:rPr>
        <w:t xml:space="preserve"> pagasts, kadastra apzīmējums </w:t>
      </w:r>
      <w:r>
        <w:rPr>
          <w:rFonts w:ascii="Times New Roman" w:hAnsi="Times New Roman" w:cs="Times New Roman"/>
          <w:sz w:val="24"/>
          <w:szCs w:val="24"/>
        </w:rPr>
        <w:t>6644 004 0130, shēma</w:t>
      </w:r>
    </w:p>
    <w:p w14:paraId="315F2B7D" w14:textId="77777777" w:rsidR="00453D1C" w:rsidRDefault="00453D1C"/>
    <w:p w14:paraId="315F2B7E" w14:textId="77777777" w:rsidR="00453D1C" w:rsidRDefault="00453D1C" w:rsidP="00C90857">
      <w:pPr>
        <w:jc w:val="center"/>
      </w:pPr>
      <w:bookmarkStart w:id="0" w:name="_GoBack"/>
      <w:r w:rsidRPr="00453D1C">
        <w:rPr>
          <w:noProof/>
          <w:lang w:eastAsia="lv-LV"/>
        </w:rPr>
        <w:drawing>
          <wp:inline distT="0" distB="0" distL="0" distR="0" wp14:anchorId="315F2B7F" wp14:editId="75B32D92">
            <wp:extent cx="5848350" cy="3724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48350" cy="372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53D1C" w:rsidSect="00D73F2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5F2B83" w14:textId="77777777" w:rsidR="000C2962" w:rsidRDefault="000C2962" w:rsidP="00453D1C">
      <w:pPr>
        <w:spacing w:after="0" w:line="240" w:lineRule="auto"/>
      </w:pPr>
      <w:r>
        <w:separator/>
      </w:r>
    </w:p>
  </w:endnote>
  <w:endnote w:type="continuationSeparator" w:id="0">
    <w:p w14:paraId="315F2B84" w14:textId="77777777" w:rsidR="000C2962" w:rsidRDefault="000C2962" w:rsidP="00453D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5F2B81" w14:textId="77777777" w:rsidR="000C2962" w:rsidRDefault="000C2962" w:rsidP="00453D1C">
      <w:pPr>
        <w:spacing w:after="0" w:line="240" w:lineRule="auto"/>
      </w:pPr>
      <w:r>
        <w:separator/>
      </w:r>
    </w:p>
  </w:footnote>
  <w:footnote w:type="continuationSeparator" w:id="0">
    <w:p w14:paraId="315F2B82" w14:textId="77777777" w:rsidR="000C2962" w:rsidRDefault="000C2962" w:rsidP="00453D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D1C"/>
    <w:rsid w:val="000C2962"/>
    <w:rsid w:val="00430008"/>
    <w:rsid w:val="00453D1C"/>
    <w:rsid w:val="00C90857"/>
    <w:rsid w:val="00D73F24"/>
    <w:rsid w:val="00F3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F2B77"/>
  <w15:chartTrackingRefBased/>
  <w15:docId w15:val="{4350A4CD-613A-4CF9-A51D-69B98C4A1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453D1C"/>
    <w:rPr>
      <w14:ligatures w14:val="standardContextual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453D1C"/>
    <w:pPr>
      <w:tabs>
        <w:tab w:val="center" w:pos="4153"/>
        <w:tab w:val="right" w:pos="8306"/>
      </w:tabs>
      <w:spacing w:after="0" w:line="240" w:lineRule="auto"/>
    </w:pPr>
    <w:rPr>
      <w14:ligatures w14:val="none"/>
    </w:rPr>
  </w:style>
  <w:style w:type="character" w:customStyle="1" w:styleId="GalveneRakstz">
    <w:name w:val="Galvene Rakstz."/>
    <w:basedOn w:val="Noklusjumarindkopasfonts"/>
    <w:link w:val="Galvene"/>
    <w:uiPriority w:val="99"/>
    <w:rsid w:val="00453D1C"/>
  </w:style>
  <w:style w:type="paragraph" w:styleId="Kjene">
    <w:name w:val="footer"/>
    <w:basedOn w:val="Parasts"/>
    <w:link w:val="KjeneRakstz"/>
    <w:uiPriority w:val="99"/>
    <w:unhideWhenUsed/>
    <w:rsid w:val="00453D1C"/>
    <w:pPr>
      <w:tabs>
        <w:tab w:val="center" w:pos="4153"/>
        <w:tab w:val="right" w:pos="8306"/>
      </w:tabs>
      <w:spacing w:after="0" w:line="240" w:lineRule="auto"/>
    </w:pPr>
    <w:rPr>
      <w14:ligatures w14:val="none"/>
    </w:rPr>
  </w:style>
  <w:style w:type="character" w:customStyle="1" w:styleId="KjeneRakstz">
    <w:name w:val="Kājene Rakstz."/>
    <w:basedOn w:val="Noklusjumarindkopasfonts"/>
    <w:link w:val="Kjene"/>
    <w:uiPriority w:val="99"/>
    <w:rsid w:val="00453D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112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2025-09-08T12:23:00Z</dcterms:created>
  <dcterms:modified xsi:type="dcterms:W3CDTF">2025-09-29T14:49:00Z</dcterms:modified>
</cp:coreProperties>
</file>